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3E33A3" w:rsidRDefault="002574B3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Advantages and Disadvantages of establishing a Local Union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E84B21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2574B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Advantages and Disadvantages of establishing a Local Union</w:t>
      </w:r>
    </w:p>
    <w:p w:rsidR="00B135B3" w:rsidRDefault="00A06E60" w:rsidP="00A06E60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In an organization</w:t>
      </w:r>
      <w:r w:rsidR="00694FEB">
        <w:rPr>
          <w:rFonts w:ascii="Times New Roman" w:hAnsi="Times New Roman"/>
          <w:sz w:val="24"/>
          <w:szCs w:val="24"/>
          <w:shd w:val="clear" w:color="auto" w:fill="FFFFFF"/>
        </w:rPr>
        <w:t>al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setting, </w:t>
      </w:r>
      <w:r w:rsidR="00694FEB">
        <w:rPr>
          <w:rFonts w:ascii="Times New Roman" w:hAnsi="Times New Roman"/>
          <w:sz w:val="24"/>
          <w:szCs w:val="24"/>
          <w:shd w:val="clear" w:color="auto" w:fill="FFFFFF"/>
        </w:rPr>
        <w:t xml:space="preserve">employees often seek to find a body that protects them from exploitation and represents their </w:t>
      </w:r>
      <w:r w:rsidR="00E84B21">
        <w:rPr>
          <w:rFonts w:ascii="Times New Roman" w:hAnsi="Times New Roman"/>
          <w:sz w:val="24"/>
          <w:szCs w:val="24"/>
          <w:shd w:val="clear" w:color="auto" w:fill="FFFFFF"/>
        </w:rPr>
        <w:t>employee needs and grievanc</w:t>
      </w:r>
      <w:r w:rsidR="00694FEB">
        <w:rPr>
          <w:rFonts w:ascii="Times New Roman" w:hAnsi="Times New Roman"/>
          <w:sz w:val="24"/>
          <w:szCs w:val="24"/>
          <w:shd w:val="clear" w:color="auto" w:fill="FFFFFF"/>
        </w:rPr>
        <w:t xml:space="preserve">es. </w:t>
      </w:r>
      <w:r w:rsidR="00C54A58">
        <w:rPr>
          <w:rFonts w:ascii="Times New Roman" w:hAnsi="Times New Roman"/>
          <w:sz w:val="24"/>
          <w:szCs w:val="24"/>
          <w:shd w:val="clear" w:color="auto" w:fill="FFFFFF"/>
        </w:rPr>
        <w:t>These bod</w:t>
      </w:r>
      <w:r w:rsidR="00E84B21">
        <w:rPr>
          <w:rFonts w:ascii="Times New Roman" w:hAnsi="Times New Roman"/>
          <w:sz w:val="24"/>
          <w:szCs w:val="24"/>
          <w:shd w:val="clear" w:color="auto" w:fill="FFFFFF"/>
        </w:rPr>
        <w:t>ies</w:t>
      </w:r>
      <w:r w:rsidR="00C54A58">
        <w:rPr>
          <w:rFonts w:ascii="Times New Roman" w:hAnsi="Times New Roman"/>
          <w:sz w:val="24"/>
          <w:szCs w:val="24"/>
          <w:shd w:val="clear" w:color="auto" w:fill="FFFFFF"/>
        </w:rPr>
        <w:t xml:space="preserve"> are known as unions, </w:t>
      </w:r>
      <w:r w:rsidR="00E84B21">
        <w:rPr>
          <w:rFonts w:ascii="Times New Roman" w:hAnsi="Times New Roman"/>
          <w:sz w:val="24"/>
          <w:szCs w:val="24"/>
          <w:shd w:val="clear" w:color="auto" w:fill="FFFFFF"/>
        </w:rPr>
        <w:t>and they</w:t>
      </w:r>
      <w:r w:rsidR="00C54A58">
        <w:rPr>
          <w:rFonts w:ascii="Times New Roman" w:hAnsi="Times New Roman"/>
          <w:sz w:val="24"/>
          <w:szCs w:val="24"/>
          <w:shd w:val="clear" w:color="auto" w:fill="FFFFFF"/>
        </w:rPr>
        <w:t xml:space="preserve"> usually negotiate on behalf of the employees, governing how they are treated by their </w:t>
      </w:r>
      <w:r w:rsidR="00036D8B">
        <w:rPr>
          <w:rFonts w:ascii="Times New Roman" w:hAnsi="Times New Roman"/>
          <w:sz w:val="24"/>
          <w:szCs w:val="24"/>
          <w:shd w:val="clear" w:color="auto" w:fill="FFFFFF"/>
        </w:rPr>
        <w:t>employers (</w:t>
      </w:r>
      <w:r w:rsidR="00875CEF" w:rsidRPr="00875CEF">
        <w:rPr>
          <w:rFonts w:ascii="Times New Roman" w:hAnsi="Times New Roman"/>
          <w:sz w:val="24"/>
          <w:szCs w:val="24"/>
          <w:shd w:val="clear" w:color="auto" w:fill="FFFFFF"/>
        </w:rPr>
        <w:t>Wysocka, 2019</w:t>
      </w:r>
      <w:r w:rsidR="00147521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C54A58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184BEE">
        <w:rPr>
          <w:rFonts w:ascii="Times New Roman" w:hAnsi="Times New Roman"/>
          <w:sz w:val="24"/>
          <w:szCs w:val="24"/>
          <w:shd w:val="clear" w:color="auto" w:fill="FFFFFF"/>
        </w:rPr>
        <w:t xml:space="preserve">Being part of a local union often has its advantages and disadvantages, </w:t>
      </w:r>
      <w:r w:rsidR="00A673F8">
        <w:rPr>
          <w:rFonts w:ascii="Times New Roman" w:hAnsi="Times New Roman"/>
          <w:sz w:val="24"/>
          <w:szCs w:val="24"/>
          <w:shd w:val="clear" w:color="auto" w:fill="FFFFFF"/>
        </w:rPr>
        <w:t xml:space="preserve">based on how they represent employees. </w:t>
      </w:r>
      <w:r w:rsidR="00864988"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</w:t>
      </w:r>
      <w:r w:rsidR="0090043F">
        <w:rPr>
          <w:rFonts w:ascii="Times New Roman" w:hAnsi="Times New Roman"/>
          <w:sz w:val="24"/>
          <w:szCs w:val="24"/>
          <w:shd w:val="clear" w:color="auto" w:fill="FFFFFF"/>
        </w:rPr>
        <w:t xml:space="preserve">the Venn Diagram is used to </w:t>
      </w:r>
      <w:r w:rsidR="005325CC">
        <w:rPr>
          <w:rFonts w:ascii="Times New Roman" w:hAnsi="Times New Roman"/>
          <w:sz w:val="24"/>
          <w:szCs w:val="24"/>
          <w:shd w:val="clear" w:color="auto" w:fill="FFFFFF"/>
        </w:rPr>
        <w:t xml:space="preserve">provide </w:t>
      </w:r>
      <w:r w:rsidR="00043E52">
        <w:rPr>
          <w:rFonts w:ascii="Times New Roman" w:hAnsi="Times New Roman"/>
          <w:sz w:val="24"/>
          <w:szCs w:val="24"/>
          <w:shd w:val="clear" w:color="auto" w:fill="FFFFFF"/>
        </w:rPr>
        <w:t xml:space="preserve">a comparison between the advantages and disadvantages of establishing a local union. </w:t>
      </w:r>
      <w:r w:rsidR="00585C03">
        <w:rPr>
          <w:rFonts w:ascii="Times New Roman" w:hAnsi="Times New Roman"/>
          <w:sz w:val="24"/>
          <w:szCs w:val="24"/>
          <w:shd w:val="clear" w:color="auto" w:fill="FFFFFF"/>
        </w:rPr>
        <w:t>The Venn Diagram</w:t>
      </w:r>
      <w:r w:rsidR="003B588F">
        <w:rPr>
          <w:rFonts w:ascii="Times New Roman" w:hAnsi="Times New Roman"/>
          <w:sz w:val="24"/>
          <w:szCs w:val="24"/>
          <w:shd w:val="clear" w:color="auto" w:fill="FFFFFF"/>
        </w:rPr>
        <w:t xml:space="preserve"> is used in various disciplines to </w:t>
      </w:r>
      <w:r w:rsidR="00E84B21">
        <w:rPr>
          <w:rFonts w:ascii="Times New Roman" w:hAnsi="Times New Roman"/>
          <w:sz w:val="24"/>
          <w:szCs w:val="24"/>
          <w:shd w:val="clear" w:color="auto" w:fill="FFFFFF"/>
        </w:rPr>
        <w:t xml:space="preserve">organize information </w:t>
      </w:r>
      <w:r w:rsidR="00036D8B">
        <w:rPr>
          <w:rFonts w:ascii="Times New Roman" w:hAnsi="Times New Roman"/>
          <w:sz w:val="24"/>
          <w:szCs w:val="24"/>
          <w:shd w:val="clear" w:color="auto" w:fill="FFFFFF"/>
        </w:rPr>
        <w:t>visually and</w:t>
      </w:r>
      <w:r w:rsidR="00314167">
        <w:rPr>
          <w:rFonts w:ascii="Times New Roman" w:hAnsi="Times New Roman"/>
          <w:sz w:val="24"/>
          <w:szCs w:val="24"/>
          <w:shd w:val="clear" w:color="auto" w:fill="FFFFFF"/>
        </w:rPr>
        <w:t xml:space="preserve"> also to reason through logic.</w:t>
      </w:r>
    </w:p>
    <w:p w:rsidR="00927C22" w:rsidRPr="00927C22" w:rsidRDefault="00927C22" w:rsidP="00927C22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927C2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The Venn Diagram</w:t>
      </w:r>
    </w:p>
    <w:p w:rsidR="001E71F5" w:rsidRDefault="0073064C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73064C">
        <w:rPr>
          <w:rFonts w:ascii="Times New Roman" w:hAnsi="Times New Roman"/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299.7pt;margin-top:15.35pt;width:108pt;height:28.45pt;z-index:2516633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" filled="f" stroked="f" strokeweight=".5pt">
            <v:textbox>
              <w:txbxContent>
                <w:p w:rsidR="00D4315D" w:rsidRPr="00D4315D" w:rsidRDefault="00D4315D" w:rsidP="00D4315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4315D">
                    <w:rPr>
                      <w:rFonts w:ascii="Times New Roman" w:hAnsi="Times New Roman"/>
                      <w:sz w:val="24"/>
                      <w:szCs w:val="24"/>
                    </w:rPr>
                    <w:t xml:space="preserve">Disadvantages </w:t>
                  </w:r>
                </w:p>
              </w:txbxContent>
            </v:textbox>
          </v:shape>
        </w:pict>
      </w:r>
      <w:r w:rsidRPr="0073064C">
        <w:rPr>
          <w:rFonts w:ascii="Times New Roman" w:hAnsi="Times New Roman"/>
          <w:b/>
          <w:bCs/>
          <w:noProof/>
          <w:sz w:val="24"/>
          <w:szCs w:val="24"/>
        </w:rPr>
        <w:pict>
          <v:shape id="Text Box 6" o:spid="_x0000_s1027" type="#_x0000_t202" style="position:absolute;margin-left:81.2pt;margin-top:17.85pt;width:99.6pt;height:28.45pt;z-index:251661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" filled="f" stroked="f" strokeweight=".5pt">
            <v:textbox>
              <w:txbxContent>
                <w:p w:rsidR="00D4315D" w:rsidRPr="00D4315D" w:rsidRDefault="00D4315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4315D">
                    <w:rPr>
                      <w:rFonts w:ascii="Times New Roman" w:hAnsi="Times New Roman"/>
                      <w:sz w:val="24"/>
                      <w:szCs w:val="24"/>
                    </w:rPr>
                    <w:t xml:space="preserve">Advantages 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oval id="Oval 4" o:spid="_x0000_s1032" style="position:absolute;margin-left:0;margin-top:53pt;width:284.65pt;height:267.85pt;z-index:25165926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" filled="f" strokecolor="black [3213]" strokeweight="1pt">
            <v:stroke joinstyle="miter"/>
            <w10:wrap anchorx="margin"/>
          </v:oval>
        </w:pict>
      </w:r>
      <w:r>
        <w:rPr>
          <w:rFonts w:ascii="Times New Roman" w:hAnsi="Times New Roman"/>
          <w:noProof/>
          <w:sz w:val="24"/>
          <w:szCs w:val="24"/>
        </w:rPr>
        <w:pict>
          <v:oval id="Oval 5" o:spid="_x0000_s1031" style="position:absolute;margin-left:192.55pt;margin-top:53pt;width:282.9pt;height:267.9pt;z-index:251660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" filled="f" strokecolor="black [3213]" strokeweight="1pt">
            <v:stroke joinstyle="miter"/>
            <w10:wrap anchorx="margin"/>
          </v:oval>
        </w:pict>
      </w:r>
      <w:r w:rsidRPr="0073064C">
        <w:rPr>
          <w:rFonts w:ascii="Times New Roman" w:hAnsi="Times New Roman"/>
          <w:b/>
          <w:bCs/>
          <w:noProof/>
          <w:sz w:val="24"/>
          <w:szCs w:val="24"/>
        </w:rPr>
        <w:pict>
          <v:shape id="Text Box 10" o:spid="_x0000_s1028" type="#_x0000_t202" style="position:absolute;margin-left:204.25pt;margin-top:130.9pt;width:71.15pt;height:110.5pt;z-index:2516684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" filled="f" stroked="f" strokeweight=".5pt">
            <v:textbox>
              <w:txbxContent>
                <w:p w:rsidR="008C6BFE" w:rsidRPr="008C6BFE" w:rsidRDefault="008C6BFE" w:rsidP="002412C4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6BFE">
                    <w:rPr>
                      <w:rFonts w:ascii="Times New Roman" w:hAnsi="Times New Roman"/>
                      <w:sz w:val="24"/>
                      <w:szCs w:val="24"/>
                    </w:rPr>
                    <w:t>Forming a Local Union</w:t>
                  </w:r>
                </w:p>
              </w:txbxContent>
            </v:textbox>
            <w10:wrap anchorx="margin"/>
          </v:shape>
        </w:pict>
      </w:r>
      <w:r w:rsidRPr="0073064C">
        <w:rPr>
          <w:rFonts w:ascii="Times New Roman" w:hAnsi="Times New Roman"/>
          <w:b/>
          <w:bCs/>
          <w:noProof/>
          <w:sz w:val="24"/>
          <w:szCs w:val="24"/>
        </w:rPr>
        <w:pict>
          <v:shape id="Text Box 8" o:spid="_x0000_s1029" type="#_x0000_t202" style="position:absolute;margin-left:23.45pt;margin-top:87.35pt;width:164.05pt;height:210.0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" filled="f" stroked="f" strokeweight=".5pt">
            <v:textbox>
              <w:txbxContent>
                <w:p w:rsidR="008C6BFE" w:rsidRPr="002412C4" w:rsidRDefault="002412C4" w:rsidP="002412C4">
                  <w:pPr>
                    <w:pStyle w:val="ListParagraph"/>
                    <w:numPr>
                      <w:ilvl w:val="0"/>
                      <w:numId w:val="3"/>
                    </w:num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12C4">
                    <w:rPr>
                      <w:rFonts w:ascii="Times New Roman" w:hAnsi="Times New Roman"/>
                      <w:sz w:val="24"/>
                      <w:szCs w:val="24"/>
                    </w:rPr>
                    <w:t>Protect workers</w:t>
                  </w:r>
                </w:p>
                <w:p w:rsidR="002412C4" w:rsidRPr="002412C4" w:rsidRDefault="002412C4" w:rsidP="002412C4">
                  <w:pPr>
                    <w:pStyle w:val="ListParagraph"/>
                    <w:numPr>
                      <w:ilvl w:val="0"/>
                      <w:numId w:val="3"/>
                    </w:num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12C4">
                    <w:rPr>
                      <w:rFonts w:ascii="Times New Roman" w:hAnsi="Times New Roman"/>
                      <w:sz w:val="24"/>
                      <w:szCs w:val="24"/>
                    </w:rPr>
                    <w:t>Promote higher wages and better benefits</w:t>
                  </w:r>
                </w:p>
                <w:p w:rsidR="002412C4" w:rsidRPr="002412C4" w:rsidRDefault="002412C4" w:rsidP="002412C4">
                  <w:pPr>
                    <w:pStyle w:val="ListParagraph"/>
                    <w:numPr>
                      <w:ilvl w:val="0"/>
                      <w:numId w:val="3"/>
                    </w:num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12C4">
                    <w:rPr>
                      <w:rFonts w:ascii="Times New Roman" w:hAnsi="Times New Roman"/>
                      <w:sz w:val="24"/>
                      <w:szCs w:val="24"/>
                    </w:rPr>
                    <w:t>Set relevant and suitable trends in working environment</w:t>
                  </w:r>
                </w:p>
              </w:txbxContent>
            </v:textbox>
          </v:shape>
        </w:pict>
      </w:r>
      <w:r w:rsidRPr="0073064C">
        <w:rPr>
          <w:rFonts w:ascii="Times New Roman" w:hAnsi="Times New Roman"/>
          <w:b/>
          <w:bCs/>
          <w:noProof/>
          <w:sz w:val="24"/>
          <w:szCs w:val="24"/>
        </w:rPr>
        <w:pict>
          <v:shape id="Text Box 9" o:spid="_x0000_s1030" type="#_x0000_t202" style="position:absolute;margin-left:268.75pt;margin-top:79.8pt;width:162.4pt;height:217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" filled="f" stroked="f" strokeweight=".5pt">
            <v:textbox>
              <w:txbxContent>
                <w:p w:rsidR="008C6BFE" w:rsidRPr="004A2850" w:rsidRDefault="004A2850" w:rsidP="004A2850">
                  <w:pPr>
                    <w:pStyle w:val="ListParagraph"/>
                    <w:numPr>
                      <w:ilvl w:val="0"/>
                      <w:numId w:val="4"/>
                    </w:num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A2850">
                    <w:rPr>
                      <w:rFonts w:ascii="Times New Roman" w:hAnsi="Times New Roman"/>
                      <w:sz w:val="24"/>
                      <w:szCs w:val="24"/>
                    </w:rPr>
                    <w:t>Discourage individuality in the work environment</w:t>
                  </w:r>
                </w:p>
                <w:p w:rsidR="004A2850" w:rsidRPr="004A2850" w:rsidRDefault="004A2850" w:rsidP="004A2850">
                  <w:pPr>
                    <w:pStyle w:val="ListParagraph"/>
                    <w:numPr>
                      <w:ilvl w:val="0"/>
                      <w:numId w:val="4"/>
                    </w:num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A2850">
                    <w:rPr>
                      <w:rFonts w:ascii="Times New Roman" w:hAnsi="Times New Roman"/>
                      <w:sz w:val="24"/>
                      <w:szCs w:val="24"/>
                    </w:rPr>
                    <w:t xml:space="preserve">Requires members to pay certain fees </w:t>
                  </w:r>
                </w:p>
                <w:p w:rsidR="004A2850" w:rsidRPr="004A2850" w:rsidRDefault="004A2850" w:rsidP="004A2850">
                  <w:pPr>
                    <w:pStyle w:val="ListParagraph"/>
                    <w:numPr>
                      <w:ilvl w:val="0"/>
                      <w:numId w:val="4"/>
                    </w:num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A2850">
                    <w:rPr>
                      <w:rFonts w:ascii="Times New Roman" w:hAnsi="Times New Roman"/>
                      <w:sz w:val="24"/>
                      <w:szCs w:val="24"/>
                    </w:rPr>
                    <w:t>Make it hard to promote or terminate employees</w:t>
                  </w:r>
                </w:p>
              </w:txbxContent>
            </v:textbox>
          </v:shape>
        </w:pict>
      </w:r>
      <w:r w:rsidR="001E71F5">
        <w:rPr>
          <w:rFonts w:ascii="Times New Roman" w:hAnsi="Times New Roman"/>
          <w:sz w:val="24"/>
          <w:szCs w:val="24"/>
          <w:shd w:val="clear" w:color="auto" w:fill="FFFFFF"/>
        </w:rPr>
        <w:br w:type="page"/>
      </w:r>
    </w:p>
    <w:p w:rsidR="00FE7B9C" w:rsidRDefault="00C84408" w:rsidP="00C84408">
      <w:pPr>
        <w:spacing w:after="0" w:line="480" w:lineRule="auto"/>
        <w:ind w:firstLine="720"/>
        <w:rPr>
          <w:rFonts w:ascii="Times New Roman" w:hAnsi="Times New Roman"/>
          <w:noProof/>
          <w:sz w:val="24"/>
          <w:szCs w:val="24"/>
          <w:shd w:val="clear" w:color="auto" w:fill="FFFFFF"/>
        </w:rPr>
      </w:pPr>
      <w:r>
        <w:rPr>
          <w:rFonts w:ascii="Times New Roman" w:hAnsi="Times New Roman"/>
          <w:noProof/>
          <w:sz w:val="24"/>
          <w:szCs w:val="24"/>
          <w:shd w:val="clear" w:color="auto" w:fill="FFFFFF"/>
        </w:rPr>
        <w:lastRenderedPageBreak/>
        <w:t xml:space="preserve">The diagram above presents a comparison between the advantages and disadvantages of forming a local union. Based on the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chart</w:t>
      </w:r>
      <w:r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, the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standard</w:t>
      </w:r>
      <w:r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uni</w:t>
      </w:r>
      <w:r w:rsidR="009509F1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t is the local union under consideration. </w:t>
      </w:r>
      <w:r w:rsidR="00617FBB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One of the established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benefit</w:t>
      </w:r>
      <w:r w:rsidR="00617FBB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s is that the formation of a local union provides the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organization's member employee</w:t>
      </w:r>
      <w:r w:rsidR="00617FBB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s protection. </w:t>
      </w:r>
      <w:r w:rsidR="009D7538">
        <w:rPr>
          <w:rFonts w:ascii="Times New Roman" w:hAnsi="Times New Roman"/>
          <w:noProof/>
          <w:sz w:val="24"/>
          <w:szCs w:val="24"/>
          <w:shd w:val="clear" w:color="auto" w:fill="FFFFFF"/>
        </w:rPr>
        <w:t>Members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of the association</w:t>
      </w:r>
      <w:r w:rsidR="009D7538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are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usually </w:t>
      </w:r>
      <w:r w:rsidR="009D7538">
        <w:rPr>
          <w:rFonts w:ascii="Times New Roman" w:hAnsi="Times New Roman"/>
          <w:noProof/>
          <w:sz w:val="24"/>
          <w:szCs w:val="24"/>
          <w:shd w:val="clear" w:color="auto" w:fill="FFFFFF"/>
        </w:rPr>
        <w:t>protected from unexplained termination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and</w:t>
      </w:r>
      <w:r w:rsidR="00670BDE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from engaging in disputes in the workplace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by offering</w:t>
      </w:r>
      <w:r w:rsidR="00670BDE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ways to handle them</w:t>
      </w:r>
      <w:r w:rsidR="000D10E7">
        <w:rPr>
          <w:rFonts w:ascii="Times New Roman" w:hAnsi="Times New Roman"/>
          <w:noProof/>
          <w:sz w:val="24"/>
          <w:szCs w:val="24"/>
          <w:shd w:val="clear" w:color="auto" w:fill="FFFFFF"/>
        </w:rPr>
        <w:t>(</w:t>
      </w:r>
      <w:r w:rsidR="00DA6BBE">
        <w:rPr>
          <w:rFonts w:ascii="Times New Roman" w:hAnsi="Times New Roman"/>
          <w:sz w:val="24"/>
          <w:szCs w:val="24"/>
          <w:shd w:val="clear" w:color="auto" w:fill="FFFFFF"/>
        </w:rPr>
        <w:t>Stevenson, 2018</w:t>
      </w:r>
      <w:r w:rsidR="000D10E7">
        <w:rPr>
          <w:rFonts w:ascii="Times New Roman" w:hAnsi="Times New Roman"/>
          <w:noProof/>
          <w:sz w:val="24"/>
          <w:szCs w:val="24"/>
          <w:shd w:val="clear" w:color="auto" w:fill="FFFFFF"/>
        </w:rPr>
        <w:t>)</w:t>
      </w:r>
      <w:r w:rsidR="0000564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. </w:t>
      </w:r>
      <w:r w:rsidR="004A25B2">
        <w:rPr>
          <w:rFonts w:ascii="Times New Roman" w:hAnsi="Times New Roman"/>
          <w:noProof/>
          <w:sz w:val="24"/>
          <w:szCs w:val="24"/>
          <w:shd w:val="clear" w:color="auto" w:fill="FFFFFF"/>
        </w:rPr>
        <w:t>Moreover,</w:t>
      </w:r>
      <w:r w:rsidR="00563BA0">
        <w:rPr>
          <w:rFonts w:ascii="Times New Roman" w:hAnsi="Times New Roman"/>
          <w:noProof/>
          <w:sz w:val="24"/>
          <w:szCs w:val="24"/>
          <w:shd w:val="clear" w:color="auto" w:fill="FFFFFF"/>
        </w:rPr>
        <w:t>unions promote better benefits for member employees from their employers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,</w:t>
      </w:r>
      <w:r w:rsidR="00563BA0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such as higher wages. </w:t>
      </w:r>
      <w:r w:rsidR="00C53CEE">
        <w:rPr>
          <w:rFonts w:ascii="Times New Roman" w:hAnsi="Times New Roman"/>
          <w:noProof/>
          <w:sz w:val="24"/>
          <w:szCs w:val="24"/>
          <w:shd w:val="clear" w:color="auto" w:fill="FFFFFF"/>
        </w:rPr>
        <w:t>This is achieved primarily through collective bargaining, which is done by the union</w:t>
      </w:r>
      <w:r w:rsidR="002042E9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. </w:t>
      </w:r>
      <w:r w:rsidR="00F7227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Therefore, employees </w:t>
      </w:r>
      <w:r w:rsidR="00A74EC4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not covered by the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associat</w:t>
      </w:r>
      <w:r w:rsidR="00A74EC4">
        <w:rPr>
          <w:rFonts w:ascii="Times New Roman" w:hAnsi="Times New Roman"/>
          <w:noProof/>
          <w:sz w:val="24"/>
          <w:szCs w:val="24"/>
          <w:shd w:val="clear" w:color="auto" w:fill="FFFFFF"/>
        </w:rPr>
        <w:t>ion do not enjoy the benefits</w:t>
      </w:r>
      <w:r w:rsidR="0011192A">
        <w:rPr>
          <w:rFonts w:ascii="Times New Roman" w:hAnsi="Times New Roman"/>
          <w:noProof/>
          <w:sz w:val="24"/>
          <w:szCs w:val="24"/>
          <w:shd w:val="clear" w:color="auto" w:fill="FFFFFF"/>
        </w:rPr>
        <w:t>. Lastly, another advantage is that unions often set up new beneficial trends for the employees</w:t>
      </w:r>
      <w:r w:rsidR="007251B6">
        <w:rPr>
          <w:rFonts w:ascii="Times New Roman" w:hAnsi="Times New Roman"/>
          <w:noProof/>
          <w:sz w:val="24"/>
          <w:szCs w:val="24"/>
          <w:shd w:val="clear" w:color="auto" w:fill="FFFFFF"/>
        </w:rPr>
        <w:t>(</w:t>
      </w:r>
      <w:r w:rsidR="00962343" w:rsidRPr="00962343">
        <w:rPr>
          <w:rFonts w:ascii="Times New Roman" w:hAnsi="Times New Roman"/>
          <w:sz w:val="24"/>
          <w:szCs w:val="24"/>
          <w:shd w:val="clear" w:color="auto" w:fill="FFFFFF"/>
        </w:rPr>
        <w:t>Barth</w:t>
      </w:r>
      <w:r w:rsidR="00962343">
        <w:rPr>
          <w:rFonts w:ascii="Times New Roman" w:hAnsi="Times New Roman"/>
          <w:sz w:val="24"/>
          <w:szCs w:val="24"/>
          <w:shd w:val="clear" w:color="auto" w:fill="FFFFFF"/>
        </w:rPr>
        <w:t xml:space="preserve"> et al., 2020</w:t>
      </w:r>
      <w:r w:rsidR="007251B6">
        <w:rPr>
          <w:rFonts w:ascii="Times New Roman" w:hAnsi="Times New Roman"/>
          <w:noProof/>
          <w:sz w:val="24"/>
          <w:szCs w:val="24"/>
          <w:shd w:val="clear" w:color="auto" w:fill="FFFFFF"/>
        </w:rPr>
        <w:t>)</w:t>
      </w:r>
      <w:r w:rsidR="0011192A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. For instance, </w:t>
      </w:r>
      <w:r w:rsidR="007251B6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in the US, due to the presence of employee unions, trends such as the minimum wage developed, which have been later translated to statutes. </w:t>
      </w:r>
    </w:p>
    <w:p w:rsidR="00F2391A" w:rsidRPr="00FD0EA7" w:rsidRDefault="00AF57BF" w:rsidP="00E4200B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Furthermore, the diagram also presents various disadvantages resulting from </w:t>
      </w:r>
      <w:r w:rsidR="00737778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forming a </w:t>
      </w:r>
      <w:r w:rsidR="00EF3D7C">
        <w:rPr>
          <w:rFonts w:ascii="Times New Roman" w:hAnsi="Times New Roman"/>
          <w:noProof/>
          <w:sz w:val="24"/>
          <w:szCs w:val="24"/>
          <w:shd w:val="clear" w:color="auto" w:fill="FFFFFF"/>
        </w:rPr>
        <w:t>local union. An excellent example is that a union discourages the existence of individuality in the work environment since those belonging to the union enjoy various benefits, and in some organizations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,</w:t>
      </w:r>
      <w:r w:rsidR="00EF3D7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it is mandatory to belong to a union(</w:t>
      </w:r>
      <w:r w:rsidR="00875CEF" w:rsidRPr="00875CEF">
        <w:rPr>
          <w:rFonts w:ascii="Times New Roman" w:hAnsi="Times New Roman"/>
          <w:sz w:val="24"/>
          <w:szCs w:val="24"/>
          <w:shd w:val="clear" w:color="auto" w:fill="FFFFFF"/>
        </w:rPr>
        <w:t>Wysocka, 2019</w:t>
      </w:r>
      <w:r w:rsidR="00EF3D7C">
        <w:rPr>
          <w:rFonts w:ascii="Times New Roman" w:hAnsi="Times New Roman"/>
          <w:noProof/>
          <w:sz w:val="24"/>
          <w:szCs w:val="24"/>
          <w:shd w:val="clear" w:color="auto" w:fill="FFFFFF"/>
        </w:rPr>
        <w:t>).</w:t>
      </w:r>
      <w:r w:rsidR="007C53A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Moreover, </w:t>
      </w:r>
      <w:r w:rsidR="007D48F2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workers end up being bound by 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unions' rules and regulat</w:t>
      </w:r>
      <w:r w:rsidR="007D48F2">
        <w:rPr>
          <w:rFonts w:ascii="Times New Roman" w:hAnsi="Times New Roman"/>
          <w:noProof/>
          <w:sz w:val="24"/>
          <w:szCs w:val="24"/>
          <w:shd w:val="clear" w:color="auto" w:fill="FFFFFF"/>
        </w:rPr>
        <w:t>ions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,</w:t>
      </w:r>
      <w:r w:rsidR="007D48F2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preventing them from various actions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, such as airing their grievances which do not comply with the association</w:t>
      </w:r>
      <w:r w:rsidR="007D48F2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. Unions </w:t>
      </w:r>
      <w:r w:rsidR="0008077C">
        <w:rPr>
          <w:rFonts w:ascii="Times New Roman" w:hAnsi="Times New Roman"/>
          <w:noProof/>
          <w:sz w:val="24"/>
          <w:szCs w:val="24"/>
          <w:shd w:val="clear" w:color="auto" w:fill="FFFFFF"/>
        </w:rPr>
        <w:t>often exist in two types</w:t>
      </w:r>
      <w:r w:rsidR="005C0BF1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of work environments</w:t>
      </w:r>
      <w:r w:rsidR="0008077C">
        <w:rPr>
          <w:rFonts w:ascii="Times New Roman" w:hAnsi="Times New Roman"/>
          <w:noProof/>
          <w:sz w:val="24"/>
          <w:szCs w:val="24"/>
          <w:shd w:val="clear" w:color="auto" w:fill="FFFFFF"/>
        </w:rPr>
        <w:t>, that is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,</w:t>
      </w:r>
      <w:r w:rsidR="0008077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open and closed. Open </w:t>
      </w:r>
      <w:r w:rsidR="00B674A9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environments </w:t>
      </w:r>
      <w:r w:rsidR="0008077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do not require the </w:t>
      </w:r>
      <w:r w:rsidR="00B674A9">
        <w:rPr>
          <w:rFonts w:ascii="Times New Roman" w:hAnsi="Times New Roman"/>
          <w:noProof/>
          <w:sz w:val="24"/>
          <w:szCs w:val="24"/>
          <w:shd w:val="clear" w:color="auto" w:fill="FFFFFF"/>
        </w:rPr>
        <w:t>employee</w:t>
      </w:r>
      <w:r w:rsidR="0008077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s to pay any </w:t>
      </w:r>
      <w:r w:rsidR="00043728">
        <w:rPr>
          <w:rFonts w:ascii="Times New Roman" w:hAnsi="Times New Roman"/>
          <w:noProof/>
          <w:sz w:val="24"/>
          <w:szCs w:val="24"/>
          <w:shd w:val="clear" w:color="auto" w:fill="FFFFFF"/>
        </w:rPr>
        <w:t>fees to the union</w:t>
      </w:r>
      <w:r w:rsidR="00E84B21">
        <w:rPr>
          <w:rFonts w:ascii="Times New Roman" w:hAnsi="Times New Roman"/>
          <w:noProof/>
          <w:sz w:val="24"/>
          <w:szCs w:val="24"/>
          <w:shd w:val="clear" w:color="auto" w:fill="FFFFFF"/>
        </w:rPr>
        <w:t>;</w:t>
      </w:r>
      <w:r w:rsidR="00043728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 however, </w:t>
      </w:r>
      <w:r w:rsidR="00B674A9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in </w:t>
      </w:r>
      <w:r w:rsidR="00043728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closed </w:t>
      </w:r>
      <w:r w:rsidR="00B674A9">
        <w:rPr>
          <w:rFonts w:ascii="Times New Roman" w:hAnsi="Times New Roman"/>
          <w:noProof/>
          <w:sz w:val="24"/>
          <w:szCs w:val="24"/>
          <w:shd w:val="clear" w:color="auto" w:fill="FFFFFF"/>
        </w:rPr>
        <w:t>environme</w:t>
      </w:r>
      <w:r w:rsidR="006337E7">
        <w:rPr>
          <w:rFonts w:ascii="Times New Roman" w:hAnsi="Times New Roman"/>
          <w:noProof/>
          <w:sz w:val="24"/>
          <w:szCs w:val="24"/>
          <w:shd w:val="clear" w:color="auto" w:fill="FFFFFF"/>
        </w:rPr>
        <w:t>n</w:t>
      </w:r>
      <w:r w:rsidR="00B674A9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ts, </w:t>
      </w:r>
      <w:r w:rsidR="00BB47DF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employees are often required </w:t>
      </w:r>
      <w:r w:rsidR="00CC7179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to be part of a union before gaining an employment position. </w:t>
      </w:r>
      <w:r w:rsidR="007E73FC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Therefore, </w:t>
      </w:r>
      <w:r w:rsidR="00583339">
        <w:rPr>
          <w:rFonts w:ascii="Times New Roman" w:hAnsi="Times New Roman"/>
          <w:noProof/>
          <w:sz w:val="24"/>
          <w:szCs w:val="24"/>
          <w:shd w:val="clear" w:color="auto" w:fill="FFFFFF"/>
        </w:rPr>
        <w:t>closed environments are often unfair to qualified candidates</w:t>
      </w:r>
      <w:r w:rsidR="00223862">
        <w:rPr>
          <w:rFonts w:ascii="Times New Roman" w:hAnsi="Times New Roman"/>
          <w:noProof/>
          <w:sz w:val="24"/>
          <w:szCs w:val="24"/>
          <w:shd w:val="clear" w:color="auto" w:fill="FFFFFF"/>
        </w:rPr>
        <w:t>(</w:t>
      </w:r>
      <w:r w:rsidR="00962343">
        <w:rPr>
          <w:rFonts w:ascii="Times New Roman" w:hAnsi="Times New Roman"/>
          <w:sz w:val="24"/>
          <w:szCs w:val="24"/>
          <w:shd w:val="clear" w:color="auto" w:fill="FFFFFF"/>
        </w:rPr>
        <w:t>Stevenson, 2018</w:t>
      </w:r>
      <w:r w:rsidR="00223862">
        <w:rPr>
          <w:rFonts w:ascii="Times New Roman" w:hAnsi="Times New Roman"/>
          <w:noProof/>
          <w:sz w:val="24"/>
          <w:szCs w:val="24"/>
          <w:shd w:val="clear" w:color="auto" w:fill="FFFFFF"/>
        </w:rPr>
        <w:t>)</w:t>
      </w:r>
      <w:r w:rsidR="00583339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. Lastly, </w:t>
      </w:r>
      <w:r w:rsidR="009F706B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unions </w:t>
      </w:r>
      <w:r w:rsidR="00E4200B">
        <w:rPr>
          <w:rFonts w:ascii="Times New Roman" w:hAnsi="Times New Roman"/>
          <w:noProof/>
          <w:sz w:val="24"/>
          <w:szCs w:val="24"/>
          <w:shd w:val="clear" w:color="auto" w:fill="FFFFFF"/>
        </w:rPr>
        <w:t xml:space="preserve">hinder easy promotion and </w:t>
      </w:r>
      <w:r w:rsidR="00E4200B">
        <w:rPr>
          <w:rFonts w:ascii="Times New Roman" w:hAnsi="Times New Roman"/>
          <w:noProof/>
          <w:sz w:val="24"/>
          <w:szCs w:val="24"/>
          <w:shd w:val="clear" w:color="auto" w:fill="FFFFFF"/>
        </w:rPr>
        <w:lastRenderedPageBreak/>
        <w:t>termination of employees since the employer is required to provide valid reasons to the union for such decisions, and in some cases, deserving candidates end up not recognized.</w:t>
      </w:r>
      <w:r w:rsidR="00FD0EA7"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962343" w:rsidRPr="00962343" w:rsidRDefault="00962343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962343">
        <w:rPr>
          <w:rFonts w:ascii="Times New Roman" w:hAnsi="Times New Roman"/>
          <w:sz w:val="24"/>
          <w:szCs w:val="24"/>
          <w:shd w:val="clear" w:color="auto" w:fill="FFFFFF"/>
        </w:rPr>
        <w:t>Barth, E., Bryson, A., &amp; Dale-Olsen, H. (2020). Union Density Effects on Productivity and Wages. </w:t>
      </w:r>
      <w:r w:rsidRPr="0096234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Economic Journal</w:t>
      </w:r>
      <w:r w:rsidRPr="0096234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A6BBE" w:rsidRDefault="00DA6BBE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Stevenson, M. (2018). Pros and Cons of labor unions.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HR Exchange Network.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Retrieved from </w:t>
      </w:r>
      <w:hyperlink r:id="rId7" w:history="1">
        <w:r w:rsidRPr="005F58C1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https://www.hrexchangenetwork.com/hr-compensation-benefits/articles/pros-and-cons-of-labor-unions</w:t>
        </w:r>
      </w:hyperlink>
    </w:p>
    <w:p w:rsidR="00962343" w:rsidRDefault="00962343" w:rsidP="00962343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875CEF">
        <w:rPr>
          <w:rFonts w:ascii="Times New Roman" w:hAnsi="Times New Roman"/>
          <w:sz w:val="24"/>
          <w:szCs w:val="24"/>
          <w:shd w:val="clear" w:color="auto" w:fill="FFFFFF"/>
        </w:rPr>
        <w:t>Wysocka, M. (2019). Advantages and Disadvantages of Flexible Forms of Employment in the Opinion of Employees. </w:t>
      </w:r>
      <w:r w:rsidRPr="00875CE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Olsztyn Economic Journal</w:t>
      </w:r>
      <w:r w:rsidRPr="00875CEF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875CE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14</w:t>
      </w:r>
      <w:r w:rsidRPr="00875CEF">
        <w:rPr>
          <w:rFonts w:ascii="Times New Roman" w:hAnsi="Times New Roman"/>
          <w:sz w:val="24"/>
          <w:szCs w:val="24"/>
          <w:shd w:val="clear" w:color="auto" w:fill="FFFFFF"/>
        </w:rPr>
        <w:t>(4), 369-381.</w:t>
      </w:r>
    </w:p>
    <w:p w:rsidR="00962343" w:rsidRDefault="00962343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DA6BBE" w:rsidRPr="00DA6BBE" w:rsidRDefault="00DA6BBE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DA6BBE" w:rsidRPr="00DA6BBE" w:rsidSect="00C7586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6E1" w:rsidRDefault="003C46E1">
      <w:r>
        <w:separator/>
      </w:r>
    </w:p>
  </w:endnote>
  <w:endnote w:type="continuationSeparator" w:id="1">
    <w:p w:rsidR="003C46E1" w:rsidRDefault="003C46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6E1" w:rsidRDefault="003C46E1">
      <w:r>
        <w:separator/>
      </w:r>
    </w:p>
  </w:footnote>
  <w:footnote w:type="continuationSeparator" w:id="1">
    <w:p w:rsidR="003C46E1" w:rsidRDefault="003C46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BF5C0D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73064C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73064C" w:rsidRPr="00A40055">
      <w:rPr>
        <w:rFonts w:ascii="Times New Roman" w:hAnsi="Times New Roman"/>
        <w:sz w:val="24"/>
        <w:szCs w:val="24"/>
      </w:rPr>
      <w:fldChar w:fldCharType="separate"/>
    </w:r>
    <w:r w:rsidR="00036D8B">
      <w:rPr>
        <w:rFonts w:ascii="Times New Roman" w:hAnsi="Times New Roman"/>
        <w:noProof/>
        <w:sz w:val="24"/>
        <w:szCs w:val="24"/>
      </w:rPr>
      <w:t>4</w:t>
    </w:r>
    <w:r w:rsidR="0073064C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BF5C0D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C22BC"/>
    <w:multiLevelType w:val="hybridMultilevel"/>
    <w:tmpl w:val="5C1AA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BD1183"/>
    <w:multiLevelType w:val="hybridMultilevel"/>
    <w:tmpl w:val="22CA1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mwqAUA6Q1soiwAAAA="/>
  </w:docVars>
  <w:rsids>
    <w:rsidRoot w:val="00A40055"/>
    <w:rsid w:val="0000564C"/>
    <w:rsid w:val="000132E3"/>
    <w:rsid w:val="00013DD9"/>
    <w:rsid w:val="00020159"/>
    <w:rsid w:val="00026B04"/>
    <w:rsid w:val="00036D8B"/>
    <w:rsid w:val="00043728"/>
    <w:rsid w:val="00043E52"/>
    <w:rsid w:val="00044B2D"/>
    <w:rsid w:val="000465F4"/>
    <w:rsid w:val="00050361"/>
    <w:rsid w:val="00055C72"/>
    <w:rsid w:val="00057FE9"/>
    <w:rsid w:val="000751B3"/>
    <w:rsid w:val="0008077C"/>
    <w:rsid w:val="00080FCD"/>
    <w:rsid w:val="00087B62"/>
    <w:rsid w:val="000C5BB3"/>
    <w:rsid w:val="000D10E7"/>
    <w:rsid w:val="000D3E1E"/>
    <w:rsid w:val="000F1DF9"/>
    <w:rsid w:val="000F2717"/>
    <w:rsid w:val="000F5A80"/>
    <w:rsid w:val="000F6087"/>
    <w:rsid w:val="00107E33"/>
    <w:rsid w:val="00107F64"/>
    <w:rsid w:val="0011192A"/>
    <w:rsid w:val="00113FFC"/>
    <w:rsid w:val="0011461D"/>
    <w:rsid w:val="0013043C"/>
    <w:rsid w:val="00130868"/>
    <w:rsid w:val="001319E4"/>
    <w:rsid w:val="00147521"/>
    <w:rsid w:val="0015018F"/>
    <w:rsid w:val="00150263"/>
    <w:rsid w:val="00150877"/>
    <w:rsid w:val="0015373B"/>
    <w:rsid w:val="00154E03"/>
    <w:rsid w:val="00155547"/>
    <w:rsid w:val="00167D2E"/>
    <w:rsid w:val="00184BEE"/>
    <w:rsid w:val="001D149A"/>
    <w:rsid w:val="001E71F5"/>
    <w:rsid w:val="001F70D5"/>
    <w:rsid w:val="00204236"/>
    <w:rsid w:val="002042E9"/>
    <w:rsid w:val="00214774"/>
    <w:rsid w:val="00215417"/>
    <w:rsid w:val="00223862"/>
    <w:rsid w:val="00223D21"/>
    <w:rsid w:val="002412C4"/>
    <w:rsid w:val="002574B3"/>
    <w:rsid w:val="00257EE7"/>
    <w:rsid w:val="002B6681"/>
    <w:rsid w:val="002B7761"/>
    <w:rsid w:val="002D4C10"/>
    <w:rsid w:val="002F2687"/>
    <w:rsid w:val="003036AA"/>
    <w:rsid w:val="003053AF"/>
    <w:rsid w:val="003073D4"/>
    <w:rsid w:val="00314167"/>
    <w:rsid w:val="003154AA"/>
    <w:rsid w:val="00337292"/>
    <w:rsid w:val="003A6485"/>
    <w:rsid w:val="003B3C46"/>
    <w:rsid w:val="003B588F"/>
    <w:rsid w:val="003C46E1"/>
    <w:rsid w:val="003D6FDA"/>
    <w:rsid w:val="003E33A3"/>
    <w:rsid w:val="003E7CB9"/>
    <w:rsid w:val="00436CBB"/>
    <w:rsid w:val="004447C1"/>
    <w:rsid w:val="00470CCD"/>
    <w:rsid w:val="00475DDA"/>
    <w:rsid w:val="004A25B2"/>
    <w:rsid w:val="004A2850"/>
    <w:rsid w:val="004C294C"/>
    <w:rsid w:val="004C5E43"/>
    <w:rsid w:val="0052453D"/>
    <w:rsid w:val="005325CC"/>
    <w:rsid w:val="00532D5F"/>
    <w:rsid w:val="00535677"/>
    <w:rsid w:val="005421E9"/>
    <w:rsid w:val="00563BA0"/>
    <w:rsid w:val="005737A3"/>
    <w:rsid w:val="00583339"/>
    <w:rsid w:val="00585C03"/>
    <w:rsid w:val="00593461"/>
    <w:rsid w:val="005C0BF1"/>
    <w:rsid w:val="005E75D2"/>
    <w:rsid w:val="005F690D"/>
    <w:rsid w:val="005F7B83"/>
    <w:rsid w:val="00617FBB"/>
    <w:rsid w:val="00624D78"/>
    <w:rsid w:val="006337E7"/>
    <w:rsid w:val="00641617"/>
    <w:rsid w:val="006540AB"/>
    <w:rsid w:val="00663437"/>
    <w:rsid w:val="00670BDE"/>
    <w:rsid w:val="006717A9"/>
    <w:rsid w:val="00674D0D"/>
    <w:rsid w:val="006825EE"/>
    <w:rsid w:val="00694FEB"/>
    <w:rsid w:val="006A0524"/>
    <w:rsid w:val="006B5352"/>
    <w:rsid w:val="006B7DF5"/>
    <w:rsid w:val="006C23C0"/>
    <w:rsid w:val="006C4BF4"/>
    <w:rsid w:val="006E5278"/>
    <w:rsid w:val="007119C1"/>
    <w:rsid w:val="00721CD0"/>
    <w:rsid w:val="007251B6"/>
    <w:rsid w:val="0073064C"/>
    <w:rsid w:val="00737778"/>
    <w:rsid w:val="007732CD"/>
    <w:rsid w:val="007747A6"/>
    <w:rsid w:val="007916F0"/>
    <w:rsid w:val="00792AA3"/>
    <w:rsid w:val="007B2C2F"/>
    <w:rsid w:val="007B3261"/>
    <w:rsid w:val="007B3937"/>
    <w:rsid w:val="007B4DB9"/>
    <w:rsid w:val="007B5318"/>
    <w:rsid w:val="007C496E"/>
    <w:rsid w:val="007C53AC"/>
    <w:rsid w:val="007D48F2"/>
    <w:rsid w:val="007E10B3"/>
    <w:rsid w:val="007E73FC"/>
    <w:rsid w:val="00802E45"/>
    <w:rsid w:val="00807470"/>
    <w:rsid w:val="00826F8A"/>
    <w:rsid w:val="0085790F"/>
    <w:rsid w:val="00864988"/>
    <w:rsid w:val="00875CEF"/>
    <w:rsid w:val="008958BF"/>
    <w:rsid w:val="008C52FE"/>
    <w:rsid w:val="008C6BFE"/>
    <w:rsid w:val="008D2B08"/>
    <w:rsid w:val="008D3021"/>
    <w:rsid w:val="0090043F"/>
    <w:rsid w:val="00927C22"/>
    <w:rsid w:val="00932206"/>
    <w:rsid w:val="0093408A"/>
    <w:rsid w:val="00940859"/>
    <w:rsid w:val="009509F1"/>
    <w:rsid w:val="00961A71"/>
    <w:rsid w:val="00962343"/>
    <w:rsid w:val="009626E1"/>
    <w:rsid w:val="0096275F"/>
    <w:rsid w:val="009829DF"/>
    <w:rsid w:val="009863AA"/>
    <w:rsid w:val="009A2909"/>
    <w:rsid w:val="009A472E"/>
    <w:rsid w:val="009B0154"/>
    <w:rsid w:val="009B2717"/>
    <w:rsid w:val="009C7D1B"/>
    <w:rsid w:val="009D05D8"/>
    <w:rsid w:val="009D7538"/>
    <w:rsid w:val="009F1153"/>
    <w:rsid w:val="009F706B"/>
    <w:rsid w:val="00A016F0"/>
    <w:rsid w:val="00A06E60"/>
    <w:rsid w:val="00A40055"/>
    <w:rsid w:val="00A6594B"/>
    <w:rsid w:val="00A673F8"/>
    <w:rsid w:val="00A74EC4"/>
    <w:rsid w:val="00A82C60"/>
    <w:rsid w:val="00A943A6"/>
    <w:rsid w:val="00A96E99"/>
    <w:rsid w:val="00AE2342"/>
    <w:rsid w:val="00AF57BF"/>
    <w:rsid w:val="00AF7194"/>
    <w:rsid w:val="00B135B3"/>
    <w:rsid w:val="00B17BD2"/>
    <w:rsid w:val="00B40DBF"/>
    <w:rsid w:val="00B47375"/>
    <w:rsid w:val="00B50F6B"/>
    <w:rsid w:val="00B674A9"/>
    <w:rsid w:val="00B71060"/>
    <w:rsid w:val="00B81460"/>
    <w:rsid w:val="00B9422F"/>
    <w:rsid w:val="00BB47DF"/>
    <w:rsid w:val="00BB541B"/>
    <w:rsid w:val="00BF5C0D"/>
    <w:rsid w:val="00C01087"/>
    <w:rsid w:val="00C16ECA"/>
    <w:rsid w:val="00C2508F"/>
    <w:rsid w:val="00C25E3F"/>
    <w:rsid w:val="00C414E2"/>
    <w:rsid w:val="00C46565"/>
    <w:rsid w:val="00C52312"/>
    <w:rsid w:val="00C53CEE"/>
    <w:rsid w:val="00C54A58"/>
    <w:rsid w:val="00C7314B"/>
    <w:rsid w:val="00C7586E"/>
    <w:rsid w:val="00C760D3"/>
    <w:rsid w:val="00C84408"/>
    <w:rsid w:val="00C8604C"/>
    <w:rsid w:val="00CA5D31"/>
    <w:rsid w:val="00CC7179"/>
    <w:rsid w:val="00D262DF"/>
    <w:rsid w:val="00D3035F"/>
    <w:rsid w:val="00D36530"/>
    <w:rsid w:val="00D4315D"/>
    <w:rsid w:val="00D603E0"/>
    <w:rsid w:val="00D63983"/>
    <w:rsid w:val="00D639C8"/>
    <w:rsid w:val="00D64461"/>
    <w:rsid w:val="00DA6BBE"/>
    <w:rsid w:val="00E06003"/>
    <w:rsid w:val="00E26F51"/>
    <w:rsid w:val="00E4200B"/>
    <w:rsid w:val="00E669BF"/>
    <w:rsid w:val="00E84B21"/>
    <w:rsid w:val="00EA2581"/>
    <w:rsid w:val="00EA4D0D"/>
    <w:rsid w:val="00EC1E7D"/>
    <w:rsid w:val="00EE2423"/>
    <w:rsid w:val="00EF3D7C"/>
    <w:rsid w:val="00F00438"/>
    <w:rsid w:val="00F137B6"/>
    <w:rsid w:val="00F16465"/>
    <w:rsid w:val="00F223FC"/>
    <w:rsid w:val="00F2391A"/>
    <w:rsid w:val="00F40591"/>
    <w:rsid w:val="00F52648"/>
    <w:rsid w:val="00F7227C"/>
    <w:rsid w:val="00F773EA"/>
    <w:rsid w:val="00F77E09"/>
    <w:rsid w:val="00F801C5"/>
    <w:rsid w:val="00F87BF7"/>
    <w:rsid w:val="00FB6BDD"/>
    <w:rsid w:val="00FD0EA7"/>
    <w:rsid w:val="00FD321F"/>
    <w:rsid w:val="00FE7B9C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7586E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7586E"/>
    <w:rPr>
      <w:rFonts w:ascii="Symbol" w:hAnsi="Symbol" w:cs="Symbol" w:hint="default"/>
    </w:rPr>
  </w:style>
  <w:style w:type="character" w:customStyle="1" w:styleId="WW8Num1z1">
    <w:name w:val="WW8Num1z1"/>
    <w:rsid w:val="00C7586E"/>
    <w:rPr>
      <w:rFonts w:ascii="Courier New" w:hAnsi="Courier New" w:cs="Courier New" w:hint="default"/>
    </w:rPr>
  </w:style>
  <w:style w:type="character" w:customStyle="1" w:styleId="WW8Num1z2">
    <w:name w:val="WW8Num1z2"/>
    <w:rsid w:val="00C7586E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C7586E"/>
  </w:style>
  <w:style w:type="character" w:customStyle="1" w:styleId="5">
    <w:name w:val="Знак Знак5"/>
    <w:rsid w:val="00C7586E"/>
    <w:rPr>
      <w:sz w:val="22"/>
      <w:szCs w:val="22"/>
      <w:lang w:val="en-US"/>
    </w:rPr>
  </w:style>
  <w:style w:type="character" w:customStyle="1" w:styleId="4">
    <w:name w:val="Знак Знак4"/>
    <w:rsid w:val="00C7586E"/>
    <w:rPr>
      <w:sz w:val="22"/>
      <w:szCs w:val="22"/>
      <w:lang w:val="en-US"/>
    </w:rPr>
  </w:style>
  <w:style w:type="character" w:customStyle="1" w:styleId="30">
    <w:name w:val="Знак Знак3"/>
    <w:rsid w:val="00C7586E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C7586E"/>
    <w:rPr>
      <w:sz w:val="16"/>
      <w:szCs w:val="16"/>
    </w:rPr>
  </w:style>
  <w:style w:type="character" w:customStyle="1" w:styleId="20">
    <w:name w:val="Знак Знак2"/>
    <w:rsid w:val="00C7586E"/>
    <w:rPr>
      <w:lang w:val="en-US"/>
    </w:rPr>
  </w:style>
  <w:style w:type="character" w:customStyle="1" w:styleId="1">
    <w:name w:val="Знак Знак1"/>
    <w:rsid w:val="00C7586E"/>
    <w:rPr>
      <w:b/>
      <w:bCs/>
      <w:lang w:val="en-US"/>
    </w:rPr>
  </w:style>
  <w:style w:type="character" w:customStyle="1" w:styleId="10">
    <w:name w:val="Основной шрифт абзаца1"/>
    <w:rsid w:val="00C7586E"/>
  </w:style>
  <w:style w:type="character" w:customStyle="1" w:styleId="21">
    <w:name w:val="Основной шрифт абзаца2"/>
    <w:rsid w:val="00C7586E"/>
  </w:style>
  <w:style w:type="character" w:customStyle="1" w:styleId="FooterChar">
    <w:name w:val="Footer Char"/>
    <w:rsid w:val="00C7586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C7586E"/>
    <w:rPr>
      <w:sz w:val="16"/>
      <w:szCs w:val="16"/>
    </w:rPr>
  </w:style>
  <w:style w:type="character" w:customStyle="1" w:styleId="CommentTextChar">
    <w:name w:val="Comment Text Char"/>
    <w:rsid w:val="00C7586E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C7586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C7586E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C7586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C7586E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C7586E"/>
    <w:rPr>
      <w:vertAlign w:val="superscript"/>
    </w:rPr>
  </w:style>
  <w:style w:type="character" w:styleId="Hyperlink">
    <w:name w:val="Hyperlink"/>
    <w:rsid w:val="00C7586E"/>
    <w:rPr>
      <w:color w:val="0000FF"/>
      <w:u w:val="single"/>
      <w:lang w:val="en-US" w:bidi="en-US"/>
    </w:rPr>
  </w:style>
  <w:style w:type="character" w:customStyle="1" w:styleId="ListLabel1">
    <w:name w:val="ListLabel 1"/>
    <w:rsid w:val="00C7586E"/>
    <w:rPr>
      <w:rFonts w:eastAsia="Times New Roman" w:cs="Times New Roman"/>
    </w:rPr>
  </w:style>
  <w:style w:type="character" w:customStyle="1" w:styleId="ListLabel2">
    <w:name w:val="ListLabel 2"/>
    <w:rsid w:val="00C7586E"/>
    <w:rPr>
      <w:rFonts w:cs="Courier New"/>
    </w:rPr>
  </w:style>
  <w:style w:type="character" w:customStyle="1" w:styleId="a">
    <w:name w:val="Знак Знак"/>
    <w:rsid w:val="00C7586E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C7586E"/>
  </w:style>
  <w:style w:type="character" w:customStyle="1" w:styleId="selectable">
    <w:name w:val="selectable"/>
    <w:rsid w:val="00C7586E"/>
  </w:style>
  <w:style w:type="character" w:styleId="Strong">
    <w:name w:val="Strong"/>
    <w:qFormat/>
    <w:rsid w:val="00C7586E"/>
    <w:rPr>
      <w:b/>
      <w:bCs/>
    </w:rPr>
  </w:style>
  <w:style w:type="paragraph" w:customStyle="1" w:styleId="13">
    <w:name w:val="Заголовок1"/>
    <w:basedOn w:val="Normal"/>
    <w:next w:val="BodyText"/>
    <w:rsid w:val="00C7586E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C7586E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C7586E"/>
    <w:rPr>
      <w:rFonts w:cs="Lohit Hindi"/>
    </w:rPr>
  </w:style>
  <w:style w:type="paragraph" w:styleId="Caption">
    <w:name w:val="caption"/>
    <w:basedOn w:val="Normal"/>
    <w:qFormat/>
    <w:rsid w:val="00C7586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C7586E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C7586E"/>
    <w:pPr>
      <w:spacing w:after="0" w:line="240" w:lineRule="auto"/>
    </w:pPr>
  </w:style>
  <w:style w:type="paragraph" w:styleId="Footer">
    <w:name w:val="footer"/>
    <w:basedOn w:val="Normal"/>
    <w:rsid w:val="00C7586E"/>
    <w:pPr>
      <w:spacing w:after="0" w:line="240" w:lineRule="auto"/>
    </w:pPr>
  </w:style>
  <w:style w:type="paragraph" w:styleId="BalloonText">
    <w:name w:val="Balloon Text"/>
    <w:basedOn w:val="Normal"/>
    <w:rsid w:val="00C758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C7586E"/>
    <w:rPr>
      <w:sz w:val="20"/>
      <w:szCs w:val="20"/>
    </w:rPr>
  </w:style>
  <w:style w:type="paragraph" w:styleId="CommentSubject">
    <w:name w:val="annotation subject"/>
    <w:basedOn w:val="22"/>
    <w:next w:val="22"/>
    <w:rsid w:val="00C7586E"/>
    <w:rPr>
      <w:b/>
      <w:bCs/>
    </w:rPr>
  </w:style>
  <w:style w:type="paragraph" w:customStyle="1" w:styleId="14">
    <w:name w:val="Название1"/>
    <w:basedOn w:val="Normal"/>
    <w:rsid w:val="00C7586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C7586E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C7586E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C7586E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C7586E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C7586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C7586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C7586E"/>
    <w:rPr>
      <w:b/>
      <w:bCs/>
    </w:rPr>
  </w:style>
  <w:style w:type="paragraph" w:customStyle="1" w:styleId="1a">
    <w:name w:val="Текст выноски1"/>
    <w:basedOn w:val="Normal"/>
    <w:rsid w:val="00C7586E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C7586E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C7586E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C7586E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rexchangenetwork.com/hr-compensation-benefits/articles/pros-and-cons-of-labor-un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536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2020-12-04T04:36:00Z</dcterms:created>
  <dcterms:modified xsi:type="dcterms:W3CDTF">2020-12-04T04:36:00Z</dcterms:modified>
</cp:coreProperties>
</file>